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8534" w14:textId="77777777" w:rsidR="00C50BFA" w:rsidRPr="000B67E7" w:rsidRDefault="00C50BFA" w:rsidP="00C50BF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4421D296" w14:textId="179270D2" w:rsidR="007B65C7" w:rsidRPr="000B67E7" w:rsidRDefault="007554E9" w:rsidP="009A1C1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jc w:val="center"/>
        <w:rPr>
          <w:rFonts w:cs="Arial"/>
          <w:b/>
          <w:bCs/>
          <w:sz w:val="28"/>
        </w:rPr>
      </w:pPr>
      <w:r w:rsidRPr="000B67E7">
        <w:rPr>
          <w:rFonts w:cs="Arial"/>
          <w:b/>
          <w:bCs/>
          <w:sz w:val="28"/>
        </w:rPr>
        <w:t>APPLICATION TO REGISTRAR</w:t>
      </w:r>
      <w:r w:rsidR="001A34E1" w:rsidRPr="000B67E7">
        <w:rPr>
          <w:rFonts w:cs="Arial"/>
          <w:b/>
          <w:bCs/>
          <w:sz w:val="28"/>
        </w:rPr>
        <w:t xml:space="preserve"> –</w:t>
      </w:r>
      <w:r w:rsidR="00A37C99" w:rsidRPr="000B67E7">
        <w:rPr>
          <w:rFonts w:cs="Arial"/>
          <w:b/>
          <w:bCs/>
          <w:sz w:val="28"/>
        </w:rPr>
        <w:t xml:space="preserve"> </w:t>
      </w:r>
      <w:r w:rsidR="00C82650" w:rsidRPr="000B67E7">
        <w:rPr>
          <w:rFonts w:cs="Arial"/>
          <w:b/>
          <w:bCs/>
          <w:sz w:val="28"/>
        </w:rPr>
        <w:t>REQUEST FOR REMOTE APPEARANCE</w:t>
      </w:r>
      <w:r w:rsidR="001A34E1" w:rsidRPr="000B67E7">
        <w:rPr>
          <w:rFonts w:cs="Arial"/>
          <w:b/>
          <w:bCs/>
          <w:sz w:val="28"/>
        </w:rPr>
        <w:br/>
      </w:r>
      <w:r w:rsidR="001A34E1" w:rsidRPr="000B67E7">
        <w:rPr>
          <w:rFonts w:cs="Arial"/>
          <w:b/>
          <w:bCs/>
        </w:rPr>
        <w:t>Trans</w:t>
      </w:r>
      <w:r w:rsidR="001A34E1" w:rsidRPr="000B67E7">
        <w:rPr>
          <w:rFonts w:cs="Arial"/>
          <w:b/>
          <w:bCs/>
        </w:rPr>
        <w:noBreakHyphen/>
        <w:t>Tasman Proceedings Act 2010</w:t>
      </w:r>
      <w:r w:rsidR="000B67E7" w:rsidRPr="000B67E7">
        <w:rPr>
          <w:rFonts w:cs="Arial"/>
          <w:b/>
          <w:bCs/>
        </w:rPr>
        <w:t xml:space="preserve"> (Cth)</w:t>
      </w:r>
    </w:p>
    <w:p w14:paraId="29762F21" w14:textId="2CF99E6A" w:rsidR="003D26B9" w:rsidRPr="000B67E7" w:rsidRDefault="003D26B9" w:rsidP="003D26B9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  <w:bookmarkStart w:id="0" w:name="_Hlk31959557"/>
      <w:bookmarkStart w:id="1" w:name="_Hlk85547599"/>
      <w:bookmarkStart w:id="2" w:name="_Hlk80780465"/>
      <w:bookmarkStart w:id="3" w:name="_Hlk51756172"/>
      <w:bookmarkStart w:id="4" w:name="_Hlk51756359"/>
      <w:r w:rsidRPr="000B67E7">
        <w:rPr>
          <w:rFonts w:cs="Arial"/>
        </w:rPr>
        <w:t>SUPREME / DISTRICT / MAGISTRATES / YOUTH /</w:t>
      </w:r>
      <w:bookmarkStart w:id="5" w:name="_Hlk44576126"/>
      <w:r w:rsidRPr="000B67E7">
        <w:rPr>
          <w:rFonts w:cs="Arial"/>
        </w:rPr>
        <w:t xml:space="preserve"> ENVIRONMENT RESOURCES AND DEVELOPMENT</w:t>
      </w:r>
      <w:bookmarkEnd w:id="5"/>
      <w:r w:rsidRPr="000B67E7">
        <w:rPr>
          <w:rFonts w:cs="Arial"/>
          <w:iCs/>
        </w:rPr>
        <w:t xml:space="preserve"> </w:t>
      </w:r>
      <w:r w:rsidRPr="000B67E7">
        <w:rPr>
          <w:rFonts w:cs="Arial"/>
          <w:b/>
          <w:bCs/>
          <w:sz w:val="12"/>
          <w:szCs w:val="12"/>
        </w:rPr>
        <w:t>Circle one</w:t>
      </w:r>
      <w:r w:rsidR="00C13FE4" w:rsidRPr="000B67E7">
        <w:rPr>
          <w:rFonts w:cs="Arial"/>
          <w:sz w:val="12"/>
        </w:rPr>
        <w:t xml:space="preserve"> </w:t>
      </w:r>
      <w:r w:rsidRPr="000B67E7">
        <w:rPr>
          <w:rFonts w:cs="Arial"/>
          <w:iCs/>
        </w:rPr>
        <w:t xml:space="preserve">COURT </w:t>
      </w:r>
      <w:r w:rsidRPr="000B67E7">
        <w:rPr>
          <w:rFonts w:cs="Arial"/>
        </w:rPr>
        <w:t xml:space="preserve">OF SOUTH AUSTRALIA </w:t>
      </w:r>
    </w:p>
    <w:p w14:paraId="35FAD1DE" w14:textId="77777777" w:rsidR="003D26B9" w:rsidRPr="000B67E7" w:rsidRDefault="003D26B9" w:rsidP="003D26B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0B67E7">
        <w:rPr>
          <w:rFonts w:cs="Arial"/>
          <w:iCs/>
        </w:rPr>
        <w:t>CRIMINAL JURISDICTION</w:t>
      </w:r>
      <w:bookmarkEnd w:id="0"/>
    </w:p>
    <w:p w14:paraId="7251F30F" w14:textId="1F2E58F0" w:rsidR="003D26B9" w:rsidRPr="000B67E7" w:rsidRDefault="003D26B9" w:rsidP="003D26B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0B67E7">
        <w:rPr>
          <w:rFonts w:cs="Arial"/>
          <w:iCs/>
        </w:rPr>
        <w:t>CASE NO: ……………</w:t>
      </w:r>
    </w:p>
    <w:bookmarkEnd w:id="1"/>
    <w:p w14:paraId="4CE6763E" w14:textId="77777777" w:rsidR="003D26B9" w:rsidRPr="000B67E7" w:rsidRDefault="003D26B9" w:rsidP="003D26B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bookmarkEnd w:id="2"/>
    <w:p w14:paraId="405302AA" w14:textId="77777777" w:rsidR="003D26B9" w:rsidRPr="000B67E7" w:rsidRDefault="003D26B9" w:rsidP="003D26B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5C3074B0" w14:textId="77777777" w:rsidR="00C13FE4" w:rsidRPr="000B67E7" w:rsidRDefault="00C13FE4" w:rsidP="00C13FE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6" w:name="_Hlk89679606"/>
      <w:bookmarkStart w:id="7" w:name="_Hlk89677898"/>
      <w:r w:rsidRPr="000B67E7">
        <w:rPr>
          <w:rFonts w:cs="Arial"/>
        </w:rPr>
        <w:t>………………………………………………………………………………………………</w:t>
      </w:r>
      <w:r w:rsidRPr="000B67E7">
        <w:rPr>
          <w:rFonts w:cs="Arial"/>
          <w:b/>
          <w:bCs/>
          <w:sz w:val="12"/>
          <w:szCs w:val="12"/>
        </w:rPr>
        <w:t>Full Name</w:t>
      </w:r>
    </w:p>
    <w:p w14:paraId="49F96066" w14:textId="77777777" w:rsidR="00C13FE4" w:rsidRPr="000B67E7" w:rsidRDefault="00C13FE4" w:rsidP="00C13FE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0B67E7">
        <w:rPr>
          <w:rFonts w:cs="Arial"/>
          <w:b/>
          <w:bCs/>
        </w:rPr>
        <w:t>R / Informant</w:t>
      </w:r>
      <w:r w:rsidRPr="000B67E7">
        <w:rPr>
          <w:rFonts w:cs="Arial"/>
          <w:b/>
          <w:bCs/>
          <w:vertAlign w:val="subscript"/>
        </w:rPr>
        <w:t xml:space="preserve"> Circle one</w:t>
      </w:r>
    </w:p>
    <w:p w14:paraId="7EF4086F" w14:textId="77777777" w:rsidR="00C13FE4" w:rsidRPr="000B67E7" w:rsidRDefault="00C13FE4" w:rsidP="00C13FE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72F4934A" w14:textId="77777777" w:rsidR="00C13FE4" w:rsidRPr="000B67E7" w:rsidDel="00897A6B" w:rsidRDefault="00C13FE4" w:rsidP="00C13FE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0B67E7">
        <w:rPr>
          <w:rFonts w:cs="Arial"/>
          <w:b/>
          <w:bCs/>
        </w:rPr>
        <w:t>v</w:t>
      </w:r>
    </w:p>
    <w:p w14:paraId="2BC37F96" w14:textId="77777777" w:rsidR="00C13FE4" w:rsidRPr="000B67E7" w:rsidRDefault="00C13FE4" w:rsidP="00C13FE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06026128" w14:textId="77777777" w:rsidR="00C13FE4" w:rsidRPr="000B67E7" w:rsidRDefault="00C13FE4" w:rsidP="00C13FE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bookmarkStart w:id="8" w:name="_Hlk89781557"/>
      <w:r w:rsidRPr="000B67E7">
        <w:rPr>
          <w:rFonts w:cs="Arial"/>
        </w:rPr>
        <w:t>……………………………………………………………………………………………</w:t>
      </w:r>
      <w:bookmarkStart w:id="9" w:name="_Hlk89678808"/>
      <w:r w:rsidRPr="000B67E7">
        <w:rPr>
          <w:rFonts w:cs="Arial"/>
        </w:rPr>
        <w:t>…</w:t>
      </w:r>
      <w:r w:rsidRPr="000B67E7">
        <w:rPr>
          <w:rFonts w:cs="Arial"/>
          <w:b/>
          <w:bCs/>
          <w:sz w:val="12"/>
          <w:szCs w:val="12"/>
        </w:rPr>
        <w:t>Full Name</w:t>
      </w:r>
      <w:bookmarkEnd w:id="9"/>
    </w:p>
    <w:p w14:paraId="2455EFD5" w14:textId="77777777" w:rsidR="00C13FE4" w:rsidRPr="000B67E7" w:rsidRDefault="00C13FE4" w:rsidP="00C13FE4">
      <w:pPr>
        <w:rPr>
          <w:rFonts w:cs="Arial"/>
          <w:b/>
          <w:bCs/>
          <w:vertAlign w:val="subscript"/>
        </w:rPr>
      </w:pPr>
      <w:r w:rsidRPr="000B67E7">
        <w:rPr>
          <w:rFonts w:cs="Arial"/>
          <w:b/>
          <w:bCs/>
        </w:rPr>
        <w:t xml:space="preserve">Defendant / Youth </w:t>
      </w:r>
      <w:r w:rsidRPr="000B67E7">
        <w:rPr>
          <w:rFonts w:cs="Arial"/>
          <w:b/>
          <w:bCs/>
          <w:vertAlign w:val="subscript"/>
        </w:rPr>
        <w:t>Circle one</w:t>
      </w:r>
    </w:p>
    <w:bookmarkEnd w:id="6"/>
    <w:bookmarkEnd w:id="7"/>
    <w:bookmarkEnd w:id="8"/>
    <w:p w14:paraId="37CF7E64" w14:textId="77777777" w:rsidR="00C13FE4" w:rsidRPr="000B67E7" w:rsidRDefault="00C13FE4" w:rsidP="003D26B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38649315" w14:textId="77777777" w:rsidR="00F1138D" w:rsidRPr="000B67E7" w:rsidRDefault="00F1138D" w:rsidP="00F1138D">
      <w:pPr>
        <w:spacing w:before="240"/>
        <w:jc w:val="left"/>
        <w:textAlignment w:val="auto"/>
        <w:rPr>
          <w:rFonts w:cs="Arial"/>
          <w:bCs/>
        </w:rPr>
      </w:pPr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095A60" w:rsidRPr="000B67E7" w14:paraId="2B054814" w14:textId="77777777" w:rsidTr="009A1C1E">
        <w:trPr>
          <w:cantSplit/>
          <w:trHeight w:val="45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6B5F21" w14:textId="77777777" w:rsidR="00095A60" w:rsidRPr="000B67E7" w:rsidRDefault="00095A60" w:rsidP="00095A60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AU"/>
              </w:rPr>
            </w:pPr>
            <w:bookmarkStart w:id="10" w:name="_Hlk51754935"/>
            <w:bookmarkStart w:id="11" w:name="_Hlk89851154"/>
            <w:bookmarkEnd w:id="3"/>
            <w:bookmarkEnd w:id="4"/>
            <w:r w:rsidRPr="000B67E7">
              <w:rPr>
                <w:rFonts w:cs="Arial"/>
                <w:b/>
                <w:lang w:val="en-AU"/>
              </w:rPr>
              <w:t>Lodging party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98EC57" w14:textId="77777777" w:rsidR="00095A60" w:rsidRPr="000B67E7" w:rsidRDefault="00095A60" w:rsidP="00095A60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lang w:val="en-AU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F9EEB" w14:textId="77777777" w:rsidR="00095A60" w:rsidRPr="000B67E7" w:rsidRDefault="00095A60" w:rsidP="00095A60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lang w:val="en-AU"/>
              </w:rPr>
            </w:pPr>
          </w:p>
        </w:tc>
      </w:tr>
      <w:tr w:rsidR="00095A60" w:rsidRPr="000B67E7" w14:paraId="202EE93D" w14:textId="77777777" w:rsidTr="009A1C1E">
        <w:trPr>
          <w:cantSplit/>
          <w:trHeight w:val="8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E396" w14:textId="77777777" w:rsidR="00095A60" w:rsidRPr="000B67E7" w:rsidRDefault="00095A60" w:rsidP="00095A60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  <w:lang w:val="en-A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0227" w14:textId="04CCA13A" w:rsidR="00095A60" w:rsidRPr="000B67E7" w:rsidRDefault="00095A60" w:rsidP="00095A60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24"/>
                <w:lang w:val="en-AU"/>
              </w:rPr>
            </w:pPr>
            <w:r w:rsidRPr="000B67E7">
              <w:rPr>
                <w:rFonts w:cs="Arial"/>
                <w:b/>
                <w:sz w:val="12"/>
                <w:lang w:val="en-AU"/>
              </w:rPr>
              <w:t>Party title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378F" w14:textId="3951D542" w:rsidR="00095A60" w:rsidRPr="000B67E7" w:rsidRDefault="00095A60" w:rsidP="00095A60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24"/>
                <w:lang w:val="en-AU"/>
              </w:rPr>
            </w:pPr>
            <w:r w:rsidRPr="000B67E7">
              <w:rPr>
                <w:rFonts w:cs="Arial"/>
                <w:b/>
                <w:sz w:val="12"/>
                <w:lang w:val="en-AU"/>
              </w:rPr>
              <w:t>Full Name of party</w:t>
            </w:r>
          </w:p>
        </w:tc>
      </w:tr>
      <w:tr w:rsidR="00095A60" w:rsidRPr="000B67E7" w14:paraId="5BAE75FE" w14:textId="77777777" w:rsidTr="009A1C1E">
        <w:trPr>
          <w:cantSplit/>
          <w:trHeight w:val="45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B69B5B" w14:textId="77777777" w:rsidR="00095A60" w:rsidRPr="000B67E7" w:rsidRDefault="00095A60" w:rsidP="00095A60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0B67E7">
              <w:rPr>
                <w:rFonts w:cs="Arial"/>
                <w:lang w:val="en-AU"/>
              </w:rPr>
              <w:t>Name of law firm/office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748FB" w14:textId="77777777" w:rsidR="00095A60" w:rsidRPr="000B67E7" w:rsidRDefault="00095A60" w:rsidP="00095A60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lang w:val="en-AU"/>
              </w:rPr>
            </w:pP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799B5" w14:textId="77777777" w:rsidR="00095A60" w:rsidRPr="000B67E7" w:rsidRDefault="00095A60" w:rsidP="00095A60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lang w:val="en-AU"/>
              </w:rPr>
            </w:pPr>
          </w:p>
        </w:tc>
      </w:tr>
      <w:tr w:rsidR="00095A60" w:rsidRPr="000B67E7" w14:paraId="4D9A7D9E" w14:textId="77777777" w:rsidTr="009A1C1E">
        <w:trPr>
          <w:cantSplit/>
          <w:trHeight w:val="8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71EE" w14:textId="1ED6B5B1" w:rsidR="00095A60" w:rsidRPr="000B67E7" w:rsidRDefault="00095A60" w:rsidP="00095A60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AU"/>
              </w:rPr>
            </w:pPr>
            <w:r w:rsidRPr="000B67E7">
              <w:rPr>
                <w:rFonts w:cs="Arial"/>
                <w:b/>
                <w:sz w:val="12"/>
                <w:szCs w:val="12"/>
                <w:lang w:val="en-AU"/>
              </w:rPr>
              <w:t>If applicable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7858" w14:textId="136F1EBE" w:rsidR="00095A60" w:rsidRPr="000B67E7" w:rsidRDefault="00095A60" w:rsidP="00095A60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16"/>
                <w:lang w:val="en-AU"/>
              </w:rPr>
            </w:pPr>
            <w:r w:rsidRPr="000B67E7">
              <w:rPr>
                <w:rFonts w:cs="Arial"/>
                <w:b/>
                <w:sz w:val="12"/>
                <w:szCs w:val="22"/>
                <w:lang w:val="en-AU"/>
              </w:rPr>
              <w:t>Law firm/office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853" w14:textId="28FB29BB" w:rsidR="00095A60" w:rsidRPr="000B67E7" w:rsidRDefault="00095A60" w:rsidP="00095A60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16"/>
                <w:lang w:val="en-AU"/>
              </w:rPr>
            </w:pPr>
            <w:r w:rsidRPr="000B67E7">
              <w:rPr>
                <w:rFonts w:cs="Arial"/>
                <w:b/>
                <w:sz w:val="12"/>
                <w:szCs w:val="22"/>
                <w:lang w:val="en-AU"/>
              </w:rPr>
              <w:t>Responsible Solicitor</w:t>
            </w:r>
          </w:p>
        </w:tc>
      </w:tr>
      <w:bookmarkEnd w:id="10"/>
      <w:tr w:rsidR="00095A60" w:rsidRPr="000B67E7" w14:paraId="0ADF5C23" w14:textId="77777777" w:rsidTr="009A1C1E">
        <w:trPr>
          <w:cantSplit/>
          <w:trHeight w:val="45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D1FAF4" w14:textId="77777777" w:rsidR="00095A60" w:rsidRPr="000B67E7" w:rsidRDefault="00095A60" w:rsidP="00095A60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lang w:val="en-AU"/>
              </w:rPr>
            </w:pPr>
            <w:r w:rsidRPr="000B67E7">
              <w:rPr>
                <w:rFonts w:cs="Arial"/>
                <w:lang w:val="en-AU"/>
              </w:rPr>
              <w:t>Name of authorised officer</w:t>
            </w: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CE713" w14:textId="77777777" w:rsidR="00095A60" w:rsidRPr="000B67E7" w:rsidRDefault="00095A60" w:rsidP="00095A60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lang w:val="en-AU"/>
              </w:rPr>
            </w:pPr>
          </w:p>
        </w:tc>
      </w:tr>
      <w:tr w:rsidR="00095A60" w:rsidRPr="000B67E7" w14:paraId="35B98919" w14:textId="77777777" w:rsidTr="009A1C1E">
        <w:trPr>
          <w:cantSplit/>
          <w:trHeight w:val="8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61CA" w14:textId="14D55F43" w:rsidR="00095A60" w:rsidRPr="000B67E7" w:rsidRDefault="00095A60" w:rsidP="00095A60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  <w:lang w:val="en-AU"/>
              </w:rPr>
            </w:pPr>
            <w:r w:rsidRPr="000B67E7">
              <w:rPr>
                <w:rFonts w:cs="Arial"/>
                <w:b/>
                <w:sz w:val="12"/>
                <w:lang w:val="en-AU"/>
              </w:rPr>
              <w:t>If body corporate and no law firm/office</w:t>
            </w:r>
          </w:p>
        </w:tc>
        <w:tc>
          <w:tcPr>
            <w:tcW w:w="7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5F2EB" w14:textId="467CA215" w:rsidR="00095A60" w:rsidRPr="000B67E7" w:rsidRDefault="00095A60" w:rsidP="00095A60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24"/>
                <w:lang w:val="en-AU"/>
              </w:rPr>
            </w:pPr>
            <w:r w:rsidRPr="000B67E7">
              <w:rPr>
                <w:rFonts w:cs="Arial"/>
                <w:b/>
                <w:sz w:val="12"/>
                <w:szCs w:val="22"/>
                <w:lang w:val="en-AU"/>
              </w:rPr>
              <w:t>Full Name</w:t>
            </w:r>
          </w:p>
        </w:tc>
      </w:tr>
      <w:bookmarkEnd w:id="11"/>
    </w:tbl>
    <w:p w14:paraId="29CD644B" w14:textId="77777777" w:rsidR="00F1138D" w:rsidRPr="000B67E7" w:rsidRDefault="00F1138D" w:rsidP="00F1138D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C50BFA" w:rsidRPr="000B67E7" w14:paraId="71EAB9D7" w14:textId="77777777" w:rsidTr="009E665D">
        <w:tc>
          <w:tcPr>
            <w:tcW w:w="5000" w:type="pct"/>
          </w:tcPr>
          <w:p w14:paraId="478D4D6A" w14:textId="77777777" w:rsidR="00C50BFA" w:rsidRPr="000B67E7" w:rsidRDefault="00C50BFA" w:rsidP="009E665D">
            <w:pPr>
              <w:spacing w:before="120"/>
              <w:rPr>
                <w:rFonts w:cs="Arial"/>
                <w:b/>
                <w:lang w:val="en-AU"/>
              </w:rPr>
            </w:pPr>
            <w:r w:rsidRPr="000B67E7">
              <w:rPr>
                <w:rFonts w:cs="Arial"/>
                <w:b/>
                <w:lang w:val="en-AU"/>
              </w:rPr>
              <w:t>Application Details</w:t>
            </w:r>
          </w:p>
          <w:p w14:paraId="12DFAFE1" w14:textId="72BDB703" w:rsidR="00C50BFA" w:rsidRPr="000B67E7" w:rsidRDefault="00C50BFA" w:rsidP="009E665D">
            <w:pPr>
              <w:jc w:val="left"/>
              <w:rPr>
                <w:rFonts w:cs="Arial"/>
                <w:b/>
                <w:sz w:val="12"/>
                <w:lang w:val="en-AU"/>
              </w:rPr>
            </w:pPr>
            <w:r w:rsidRPr="000B67E7">
              <w:rPr>
                <w:rFonts w:cs="Arial"/>
                <w:b/>
                <w:sz w:val="12"/>
                <w:lang w:val="en-AU"/>
              </w:rPr>
              <w:t xml:space="preserve">Mark appropriate </w:t>
            </w:r>
            <w:r w:rsidR="00574818" w:rsidRPr="000B67E7">
              <w:rPr>
                <w:rFonts w:cs="Arial"/>
                <w:b/>
                <w:sz w:val="12"/>
                <w:lang w:val="en-AU"/>
              </w:rPr>
              <w:t xml:space="preserve">selections </w:t>
            </w:r>
            <w:r w:rsidRPr="000B67E7">
              <w:rPr>
                <w:rFonts w:cs="Arial"/>
                <w:b/>
                <w:sz w:val="12"/>
                <w:lang w:val="en-AU"/>
              </w:rPr>
              <w:t>below with an ‘x’</w:t>
            </w:r>
          </w:p>
          <w:p w14:paraId="2A6B1272" w14:textId="7322E333" w:rsidR="00C50BFA" w:rsidRPr="000B67E7" w:rsidRDefault="00C50BFA" w:rsidP="009A1C1E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0B67E7">
              <w:rPr>
                <w:rFonts w:cs="Arial"/>
                <w:lang w:val="en-AU"/>
              </w:rPr>
              <w:t>The abovenamed party applies to the Registrar for the following:</w:t>
            </w:r>
          </w:p>
          <w:p w14:paraId="68AF72BB" w14:textId="1C731823" w:rsidR="00C50BFA" w:rsidRPr="000B67E7" w:rsidRDefault="00C50BFA" w:rsidP="009A1C1E">
            <w:pPr>
              <w:spacing w:line="276" w:lineRule="auto"/>
              <w:rPr>
                <w:rFonts w:eastAsia="Calibri" w:cs="Arial"/>
                <w:lang w:val="en-AU"/>
              </w:rPr>
            </w:pPr>
            <w:r w:rsidRPr="000B67E7">
              <w:rPr>
                <w:rFonts w:eastAsia="Calibri" w:cs="Arial"/>
                <w:lang w:val="en-AU"/>
              </w:rPr>
              <w:t xml:space="preserve">The </w:t>
            </w:r>
            <w:r w:rsidRPr="000B67E7">
              <w:rPr>
                <w:rFonts w:cs="Arial"/>
                <w:lang w:val="en-AU"/>
              </w:rPr>
              <w:t>abovenamed party</w:t>
            </w:r>
            <w:r w:rsidRPr="000B67E7">
              <w:rPr>
                <w:rFonts w:eastAsia="Calibri" w:cs="Arial"/>
                <w:lang w:val="en-AU"/>
              </w:rPr>
              <w:t xml:space="preserve"> requests to appear remotely </w:t>
            </w:r>
            <w:r w:rsidR="000F7F97" w:rsidRPr="000B67E7">
              <w:rPr>
                <w:rFonts w:eastAsia="Calibri" w:cs="Arial"/>
                <w:lang w:val="en-AU"/>
              </w:rPr>
              <w:t>o</w:t>
            </w:r>
            <w:r w:rsidRPr="000B67E7">
              <w:rPr>
                <w:rFonts w:eastAsia="Calibri" w:cs="Arial"/>
                <w:lang w:val="en-AU"/>
              </w:rPr>
              <w:t xml:space="preserve">n the hearing of the </w:t>
            </w:r>
            <w:r w:rsidRPr="000B67E7">
              <w:rPr>
                <w:rFonts w:cs="Arial"/>
                <w:lang w:val="en-AU"/>
              </w:rPr>
              <w:t>party</w:t>
            </w:r>
            <w:r w:rsidRPr="000B67E7">
              <w:rPr>
                <w:rFonts w:eastAsia="Calibri" w:cs="Arial"/>
                <w:lang w:val="en-AU"/>
              </w:rPr>
              <w:t xml:space="preserve">’s application </w:t>
            </w:r>
          </w:p>
          <w:p w14:paraId="2DD16F8A" w14:textId="5CF7F5A4" w:rsidR="00C50BFA" w:rsidRPr="000B67E7" w:rsidRDefault="00E44756" w:rsidP="009A1C1E">
            <w:pPr>
              <w:spacing w:line="276" w:lineRule="auto"/>
              <w:ind w:left="567" w:hanging="567"/>
              <w:rPr>
                <w:rFonts w:cs="Arial"/>
                <w:lang w:val="en-AU"/>
              </w:rPr>
            </w:pPr>
            <w:r w:rsidRPr="000B67E7">
              <w:rPr>
                <w:rFonts w:cs="Arial"/>
                <w:lang w:val="en-AU"/>
              </w:rPr>
              <w:t xml:space="preserve">[      ]  </w:t>
            </w:r>
            <w:r w:rsidR="00C50BFA" w:rsidRPr="000B67E7">
              <w:rPr>
                <w:rFonts w:cs="Arial"/>
                <w:lang w:val="en-AU"/>
              </w:rPr>
              <w:t>for a stay of the proceeding.</w:t>
            </w:r>
          </w:p>
          <w:p w14:paraId="6C812ADC" w14:textId="520266D1" w:rsidR="00E44756" w:rsidRPr="000B67E7" w:rsidRDefault="00E44756" w:rsidP="009A1C1E">
            <w:pPr>
              <w:spacing w:line="276" w:lineRule="auto"/>
              <w:ind w:left="567" w:hanging="567"/>
              <w:rPr>
                <w:rFonts w:cs="Arial"/>
                <w:iCs/>
                <w:lang w:val="en-AU"/>
              </w:rPr>
            </w:pPr>
            <w:r w:rsidRPr="000B67E7">
              <w:rPr>
                <w:rFonts w:cs="Arial"/>
                <w:lang w:val="en-AU"/>
              </w:rPr>
              <w:t xml:space="preserve">[      ]  </w:t>
            </w:r>
            <w:r w:rsidR="00C50BFA" w:rsidRPr="000B67E7">
              <w:rPr>
                <w:rFonts w:cs="Arial"/>
                <w:lang w:val="en-AU"/>
              </w:rPr>
              <w:t>to set aside the subpoena to</w:t>
            </w:r>
            <w:r w:rsidRPr="000B67E7">
              <w:rPr>
                <w:rFonts w:cs="Arial"/>
                <w:lang w:val="en-AU"/>
              </w:rPr>
              <w:t>…………………………………………</w:t>
            </w:r>
            <w:r w:rsidRPr="000B67E7">
              <w:rPr>
                <w:rFonts w:cs="Arial"/>
                <w:b/>
                <w:bCs/>
                <w:sz w:val="12"/>
                <w:szCs w:val="12"/>
                <w:lang w:val="en-AU"/>
              </w:rPr>
              <w:t>full</w:t>
            </w:r>
            <w:r w:rsidRPr="000B67E7">
              <w:rPr>
                <w:rFonts w:cs="Arial"/>
                <w:sz w:val="12"/>
                <w:szCs w:val="12"/>
                <w:lang w:val="en-AU"/>
              </w:rPr>
              <w:t xml:space="preserve"> </w:t>
            </w:r>
            <w:r w:rsidRPr="000B67E7">
              <w:rPr>
                <w:rFonts w:cs="Arial"/>
                <w:b/>
                <w:bCs/>
                <w:iCs/>
                <w:sz w:val="12"/>
                <w:szCs w:val="12"/>
                <w:lang w:val="en-AU"/>
              </w:rPr>
              <w:t>name</w:t>
            </w:r>
          </w:p>
          <w:p w14:paraId="56B0C16C" w14:textId="4C7A1DDB" w:rsidR="001A34E1" w:rsidRPr="000B67E7" w:rsidRDefault="00E44756" w:rsidP="009A1C1E">
            <w:pPr>
              <w:spacing w:line="276" w:lineRule="auto"/>
              <w:ind w:left="567" w:hanging="567"/>
              <w:rPr>
                <w:rFonts w:cs="Arial"/>
                <w:iCs/>
                <w:lang w:val="en-AU"/>
              </w:rPr>
            </w:pPr>
            <w:r w:rsidRPr="000B67E7">
              <w:rPr>
                <w:rFonts w:cs="Arial"/>
                <w:lang w:val="en-AU"/>
              </w:rPr>
              <w:t xml:space="preserve">                                                    </w:t>
            </w:r>
            <w:r w:rsidR="00C50BFA" w:rsidRPr="000B67E7">
              <w:rPr>
                <w:rFonts w:cs="Arial"/>
                <w:lang w:val="en-AU"/>
              </w:rPr>
              <w:t>dated</w:t>
            </w:r>
            <w:r w:rsidRPr="000B67E7">
              <w:rPr>
                <w:rFonts w:cs="Arial"/>
                <w:lang w:val="en-AU"/>
              </w:rPr>
              <w:t>………………………….……………...</w:t>
            </w:r>
            <w:r w:rsidRPr="000B67E7">
              <w:rPr>
                <w:rFonts w:cs="Arial"/>
                <w:b/>
                <w:bCs/>
                <w:sz w:val="12"/>
                <w:szCs w:val="12"/>
                <w:lang w:val="en-AU"/>
              </w:rPr>
              <w:t>date</w:t>
            </w:r>
          </w:p>
          <w:p w14:paraId="55F9203A" w14:textId="77777777" w:rsidR="001A34E1" w:rsidRPr="000B67E7" w:rsidRDefault="001A34E1" w:rsidP="009A1C1E">
            <w:pPr>
              <w:spacing w:line="276" w:lineRule="auto"/>
              <w:ind w:left="567" w:hanging="567"/>
              <w:rPr>
                <w:rFonts w:cs="Arial"/>
                <w:iCs/>
                <w:lang w:val="en-AU"/>
              </w:rPr>
            </w:pPr>
          </w:p>
          <w:p w14:paraId="515642A9" w14:textId="03D840FD" w:rsidR="00C50BFA" w:rsidRPr="000B67E7" w:rsidRDefault="00C51DE7" w:rsidP="009A1C1E">
            <w:pPr>
              <w:spacing w:line="276" w:lineRule="auto"/>
              <w:ind w:left="567" w:hanging="567"/>
              <w:rPr>
                <w:rFonts w:cs="Arial"/>
                <w:lang w:val="en-AU"/>
              </w:rPr>
            </w:pPr>
            <w:r w:rsidRPr="000B67E7">
              <w:rPr>
                <w:rFonts w:eastAsia="Calibri" w:cs="Arial"/>
                <w:lang w:val="en-AU"/>
              </w:rPr>
              <w:t>i</w:t>
            </w:r>
            <w:r w:rsidR="001A34E1" w:rsidRPr="000B67E7">
              <w:rPr>
                <w:rFonts w:eastAsia="Calibri" w:cs="Arial"/>
                <w:lang w:val="en-AU"/>
              </w:rPr>
              <w:t xml:space="preserve">n </w:t>
            </w:r>
            <w:r w:rsidR="00B01F43" w:rsidRPr="000B67E7">
              <w:rPr>
                <w:rFonts w:eastAsia="Calibri" w:cs="Arial"/>
                <w:lang w:val="en-AU"/>
              </w:rPr>
              <w:t>line</w:t>
            </w:r>
            <w:r w:rsidR="001A34E1" w:rsidRPr="000B67E7">
              <w:rPr>
                <w:rFonts w:eastAsia="Calibri" w:cs="Arial"/>
                <w:lang w:val="en-AU"/>
              </w:rPr>
              <w:t xml:space="preserve"> with the </w:t>
            </w:r>
            <w:r w:rsidR="001A34E1" w:rsidRPr="000B67E7">
              <w:rPr>
                <w:rFonts w:eastAsia="Calibri" w:cs="Arial"/>
                <w:i/>
                <w:lang w:val="en-AU"/>
              </w:rPr>
              <w:t>Trans</w:t>
            </w:r>
            <w:r w:rsidR="001A34E1" w:rsidRPr="000B67E7">
              <w:rPr>
                <w:rFonts w:eastAsia="Calibri" w:cs="Arial"/>
                <w:i/>
                <w:lang w:val="en-AU"/>
              </w:rPr>
              <w:noBreakHyphen/>
              <w:t>Tasman Proceedings Act 2010</w:t>
            </w:r>
            <w:r w:rsidR="001A34E1" w:rsidRPr="000B67E7">
              <w:rPr>
                <w:rFonts w:eastAsia="Calibri" w:cs="Arial"/>
                <w:lang w:val="en-AU"/>
              </w:rPr>
              <w:t xml:space="preserve"> (Cth) (‘the Act’).</w:t>
            </w:r>
          </w:p>
          <w:p w14:paraId="75483551" w14:textId="77777777" w:rsidR="00C50BFA" w:rsidRPr="000B67E7" w:rsidRDefault="00C50BFA" w:rsidP="009A1C1E">
            <w:pPr>
              <w:spacing w:before="240" w:line="276" w:lineRule="auto"/>
              <w:jc w:val="left"/>
              <w:rPr>
                <w:rFonts w:cs="Arial"/>
                <w:lang w:val="en-AU"/>
              </w:rPr>
            </w:pPr>
            <w:r w:rsidRPr="000B67E7">
              <w:rPr>
                <w:rFonts w:cs="Arial"/>
                <w:lang w:val="en-AU"/>
              </w:rPr>
              <w:t xml:space="preserve">This Application is made under </w:t>
            </w:r>
          </w:p>
          <w:p w14:paraId="6E326227" w14:textId="3B96C5E3" w:rsidR="00C50BFA" w:rsidRPr="000B67E7" w:rsidRDefault="00E44756" w:rsidP="009A1C1E">
            <w:pPr>
              <w:spacing w:line="276" w:lineRule="auto"/>
              <w:rPr>
                <w:rFonts w:cs="Arial"/>
                <w:lang w:val="en-AU"/>
              </w:rPr>
            </w:pPr>
            <w:r w:rsidRPr="000B67E7">
              <w:rPr>
                <w:rFonts w:cs="Arial"/>
                <w:lang w:val="en-AU"/>
              </w:rPr>
              <w:t xml:space="preserve">[      ]  </w:t>
            </w:r>
            <w:r w:rsidR="00C50BFA" w:rsidRPr="000B67E7">
              <w:rPr>
                <w:rFonts w:cs="Arial"/>
                <w:lang w:val="en-AU"/>
              </w:rPr>
              <w:t>section 18(</w:t>
            </w:r>
            <w:r w:rsidR="00714038" w:rsidRPr="000B67E7">
              <w:rPr>
                <w:rFonts w:cs="Arial"/>
                <w:lang w:val="en-AU"/>
              </w:rPr>
              <w:t>4</w:t>
            </w:r>
            <w:r w:rsidR="00585EB2" w:rsidRPr="000B67E7">
              <w:rPr>
                <w:rFonts w:cs="Arial"/>
                <w:lang w:val="en-AU"/>
              </w:rPr>
              <w:t>) of the</w:t>
            </w:r>
            <w:r w:rsidR="00C50BFA" w:rsidRPr="000B67E7">
              <w:rPr>
                <w:rFonts w:cs="Arial"/>
                <w:lang w:val="en-AU"/>
              </w:rPr>
              <w:t xml:space="preserve"> Act.</w:t>
            </w:r>
          </w:p>
          <w:p w14:paraId="1DEC6A95" w14:textId="3529F24D" w:rsidR="00C50BFA" w:rsidRPr="000B67E7" w:rsidRDefault="00E44756" w:rsidP="009A1C1E">
            <w:pPr>
              <w:spacing w:line="276" w:lineRule="auto"/>
              <w:rPr>
                <w:rFonts w:cs="Arial"/>
                <w:lang w:val="en-AU"/>
              </w:rPr>
            </w:pPr>
            <w:r w:rsidRPr="000B67E7">
              <w:rPr>
                <w:rFonts w:cs="Arial"/>
                <w:lang w:val="en-AU"/>
              </w:rPr>
              <w:t xml:space="preserve">[      ]  </w:t>
            </w:r>
            <w:r w:rsidR="00C50BFA" w:rsidRPr="000B67E7">
              <w:rPr>
                <w:rFonts w:cs="Arial"/>
                <w:lang w:val="en-AU"/>
              </w:rPr>
              <w:t>section 36(</w:t>
            </w:r>
            <w:r w:rsidR="00714038" w:rsidRPr="000B67E7">
              <w:rPr>
                <w:rFonts w:cs="Arial"/>
                <w:lang w:val="en-AU"/>
              </w:rPr>
              <w:t>6</w:t>
            </w:r>
            <w:r w:rsidR="00C50BFA" w:rsidRPr="000B67E7">
              <w:rPr>
                <w:rFonts w:cs="Arial"/>
                <w:lang w:val="en-AU"/>
              </w:rPr>
              <w:t>) of the Act.</w:t>
            </w:r>
          </w:p>
          <w:p w14:paraId="11C185B6" w14:textId="77777777" w:rsidR="00C50BFA" w:rsidRPr="000B67E7" w:rsidRDefault="00C50BFA" w:rsidP="009A1C1E">
            <w:pPr>
              <w:spacing w:before="240" w:line="276" w:lineRule="auto"/>
              <w:jc w:val="left"/>
              <w:rPr>
                <w:rFonts w:cs="Arial"/>
                <w:lang w:val="en-AU"/>
              </w:rPr>
            </w:pPr>
            <w:r w:rsidRPr="000B67E7">
              <w:rPr>
                <w:rFonts w:cs="Arial"/>
                <w:lang w:val="en-AU"/>
              </w:rPr>
              <w:t>This application is made on the following grounds:</w:t>
            </w:r>
          </w:p>
          <w:p w14:paraId="421F39E4" w14:textId="1A41E901" w:rsidR="00F612DA" w:rsidRPr="000B67E7" w:rsidRDefault="00C50BFA" w:rsidP="009A1C1E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567" w:hanging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0B67E7">
              <w:rPr>
                <w:rFonts w:eastAsia="Calibri" w:cs="Arial"/>
                <w:lang w:val="en-AU"/>
              </w:rPr>
              <w:t xml:space="preserve">The </w:t>
            </w:r>
            <w:r w:rsidRPr="000B67E7">
              <w:rPr>
                <w:rFonts w:cs="Arial"/>
                <w:lang w:val="en-AU"/>
              </w:rPr>
              <w:t>abovenamed party</w:t>
            </w:r>
            <w:r w:rsidRPr="000B67E7">
              <w:rPr>
                <w:rFonts w:eastAsia="Calibri" w:cs="Arial"/>
                <w:lang w:val="en-AU"/>
              </w:rPr>
              <w:t xml:space="preserve"> was</w:t>
            </w:r>
          </w:p>
          <w:p w14:paraId="499B6DF1" w14:textId="46D01287" w:rsidR="00F612DA" w:rsidRPr="000B67E7" w:rsidRDefault="00E44756" w:rsidP="009A1C1E">
            <w:pPr>
              <w:pStyle w:val="ListParagraph"/>
              <w:spacing w:after="120" w:line="276" w:lineRule="auto"/>
              <w:ind w:left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0B67E7">
              <w:rPr>
                <w:rFonts w:eastAsia="Calibri" w:cs="Arial"/>
                <w:lang w:val="en-AU"/>
              </w:rPr>
              <w:t xml:space="preserve">[      ]  </w:t>
            </w:r>
            <w:r w:rsidR="00C50BFA" w:rsidRPr="000B67E7">
              <w:rPr>
                <w:rFonts w:eastAsia="Calibri" w:cs="Arial"/>
                <w:lang w:val="en-AU"/>
              </w:rPr>
              <w:t xml:space="preserve">served </w:t>
            </w:r>
          </w:p>
          <w:p w14:paraId="6BBD1932" w14:textId="77777777" w:rsidR="00E44756" w:rsidRPr="000B67E7" w:rsidRDefault="00E44756" w:rsidP="009A1C1E">
            <w:pPr>
              <w:pStyle w:val="ListParagraph"/>
              <w:spacing w:after="120" w:line="276" w:lineRule="auto"/>
              <w:ind w:left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0B67E7">
              <w:rPr>
                <w:rFonts w:eastAsia="Calibri" w:cs="Arial"/>
                <w:lang w:val="en-AU"/>
              </w:rPr>
              <w:t xml:space="preserve">[      ]  </w:t>
            </w:r>
            <w:r w:rsidR="00C50BFA" w:rsidRPr="000B67E7">
              <w:rPr>
                <w:rFonts w:eastAsia="Calibri" w:cs="Arial"/>
                <w:lang w:val="en-AU"/>
              </w:rPr>
              <w:t>purportedly served</w:t>
            </w:r>
          </w:p>
          <w:p w14:paraId="483357B5" w14:textId="6D947C97" w:rsidR="00C50BFA" w:rsidRPr="000B67E7" w:rsidRDefault="00C50BFA" w:rsidP="009A1C1E">
            <w:pPr>
              <w:pStyle w:val="ListParagraph"/>
              <w:spacing w:after="120" w:line="276" w:lineRule="auto"/>
              <w:ind w:left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0B67E7">
              <w:rPr>
                <w:rFonts w:eastAsia="Calibri" w:cs="Arial"/>
                <w:lang w:val="en-AU"/>
              </w:rPr>
              <w:lastRenderedPageBreak/>
              <w:t>in New Zealand under section 9 of the Act with the originating process for the proceeding.</w:t>
            </w:r>
          </w:p>
          <w:p w14:paraId="559BB56A" w14:textId="77777777" w:rsidR="00E44756" w:rsidRPr="000B67E7" w:rsidRDefault="00E44756" w:rsidP="009A1C1E">
            <w:pPr>
              <w:pStyle w:val="ListParagraph"/>
              <w:spacing w:after="120" w:line="276" w:lineRule="auto"/>
              <w:ind w:left="567"/>
              <w:contextualSpacing w:val="0"/>
              <w:jc w:val="left"/>
              <w:rPr>
                <w:rFonts w:eastAsia="Calibri" w:cs="Arial"/>
                <w:lang w:val="en-AU"/>
              </w:rPr>
            </w:pPr>
          </w:p>
          <w:p w14:paraId="74B88441" w14:textId="7F3F10BC" w:rsidR="00C50BFA" w:rsidRPr="000B67E7" w:rsidRDefault="00C50BFA" w:rsidP="009A1C1E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567" w:hanging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0B67E7">
              <w:rPr>
                <w:rFonts w:eastAsia="Calibri" w:cs="Arial"/>
                <w:lang w:val="en-AU"/>
              </w:rPr>
              <w:t>The</w:t>
            </w:r>
            <w:r w:rsidR="00E44756" w:rsidRPr="000B67E7">
              <w:rPr>
                <w:rFonts w:eastAsia="Calibri" w:cs="Arial"/>
                <w:lang w:val="en-AU"/>
              </w:rPr>
              <w:t>……………………………………….</w:t>
            </w:r>
            <w:r w:rsidR="00E44756" w:rsidRPr="000B67E7">
              <w:rPr>
                <w:rFonts w:eastAsia="Calibri" w:cs="Arial"/>
                <w:b/>
                <w:bCs/>
                <w:sz w:val="12"/>
                <w:szCs w:val="12"/>
                <w:lang w:val="en-AU"/>
              </w:rPr>
              <w:t>enter name of Court e.g. District</w:t>
            </w:r>
            <w:r w:rsidR="00E44756" w:rsidRPr="000B67E7">
              <w:rPr>
                <w:rFonts w:eastAsia="Calibri" w:cs="Arial"/>
                <w:sz w:val="12"/>
                <w:szCs w:val="12"/>
                <w:lang w:val="en-AU"/>
              </w:rPr>
              <w:t xml:space="preserve"> </w:t>
            </w:r>
            <w:r w:rsidRPr="000B67E7">
              <w:rPr>
                <w:rFonts w:cs="Arial"/>
                <w:lang w:val="en-AU"/>
              </w:rPr>
              <w:t>Court of South Australia</w:t>
            </w:r>
            <w:r w:rsidRPr="000B67E7">
              <w:rPr>
                <w:rFonts w:eastAsia="Calibri" w:cs="Arial"/>
                <w:color w:val="C00000"/>
                <w:lang w:val="en-AU"/>
              </w:rPr>
              <w:t xml:space="preserve"> </w:t>
            </w:r>
            <w:r w:rsidRPr="000B67E7">
              <w:rPr>
                <w:rFonts w:eastAsia="Calibri" w:cs="Arial"/>
                <w:lang w:val="en-AU"/>
              </w:rPr>
              <w:t xml:space="preserve">is determining with a hearing the </w:t>
            </w:r>
            <w:r w:rsidRPr="000B67E7">
              <w:rPr>
                <w:rFonts w:cs="Arial"/>
                <w:lang w:val="en-AU"/>
              </w:rPr>
              <w:t>abovenamed party</w:t>
            </w:r>
            <w:r w:rsidRPr="000B67E7">
              <w:rPr>
                <w:rFonts w:eastAsia="Calibri" w:cs="Arial"/>
                <w:lang w:val="en-AU"/>
              </w:rPr>
              <w:t>’s application under section 17 of the Act for an order staying the proceeding.</w:t>
            </w:r>
          </w:p>
          <w:p w14:paraId="65B6B915" w14:textId="6442E03A" w:rsidR="00C50BFA" w:rsidRPr="000B67E7" w:rsidRDefault="00C50BFA" w:rsidP="009A1C1E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567" w:hanging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0B67E7">
              <w:rPr>
                <w:rFonts w:eastAsia="Calibri" w:cs="Arial"/>
                <w:lang w:val="en-AU"/>
              </w:rPr>
              <w:t>A remote appearance</w:t>
            </w:r>
            <w:r w:rsidR="001B1E29" w:rsidRPr="000B67E7">
              <w:rPr>
                <w:rFonts w:eastAsia="Calibri" w:cs="Arial"/>
                <w:lang w:val="en-AU"/>
              </w:rPr>
              <w:t xml:space="preserve"> medium is, or can reasonably</w:t>
            </w:r>
            <w:r w:rsidRPr="000B67E7">
              <w:rPr>
                <w:rFonts w:eastAsia="Calibri" w:cs="Arial"/>
                <w:lang w:val="en-AU"/>
              </w:rPr>
              <w:t xml:space="preserve"> be made, available for the hearing.</w:t>
            </w:r>
          </w:p>
          <w:p w14:paraId="26E1DA03" w14:textId="5CDC58C1" w:rsidR="00E44756" w:rsidRPr="000B67E7" w:rsidRDefault="00C50BFA" w:rsidP="009A1C1E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567" w:hanging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0B67E7">
              <w:rPr>
                <w:rFonts w:eastAsia="Calibri" w:cs="Arial"/>
                <w:lang w:val="en-AU"/>
              </w:rPr>
              <w:t>The remote appearance can be made from</w:t>
            </w:r>
            <w:r w:rsidR="00E44756" w:rsidRPr="000B67E7">
              <w:rPr>
                <w:rFonts w:eastAsia="Calibri" w:cs="Arial"/>
                <w:lang w:val="en-AU"/>
              </w:rPr>
              <w:t>………………………………………………………………………</w:t>
            </w:r>
            <w:r w:rsidR="00CB4A34" w:rsidRPr="000B67E7">
              <w:rPr>
                <w:rFonts w:eastAsia="Calibri" w:cs="Arial"/>
                <w:lang w:val="en-AU"/>
              </w:rPr>
              <w:t>….…</w:t>
            </w:r>
          </w:p>
          <w:p w14:paraId="2DE7440E" w14:textId="7D220006" w:rsidR="00E44756" w:rsidRPr="000B67E7" w:rsidRDefault="00E44756" w:rsidP="009A1C1E">
            <w:pPr>
              <w:pStyle w:val="ListParagraph"/>
              <w:spacing w:after="120" w:line="276" w:lineRule="auto"/>
              <w:ind w:left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0B67E7">
              <w:rPr>
                <w:rFonts w:eastAsia="Calibri" w:cs="Arial"/>
                <w:lang w:val="en-AU"/>
              </w:rPr>
              <w:t>……………………………………….……</w:t>
            </w:r>
            <w:r w:rsidR="00CB4A34" w:rsidRPr="000B67E7">
              <w:rPr>
                <w:rFonts w:eastAsia="Calibri" w:cs="Arial"/>
                <w:lang w:val="en-AU"/>
              </w:rPr>
              <w:t>………………………………………………..</w:t>
            </w:r>
            <w:r w:rsidRPr="000B67E7">
              <w:rPr>
                <w:rFonts w:eastAsia="Calibri" w:cs="Arial"/>
                <w:lang w:val="en-AU"/>
              </w:rPr>
              <w:t>…..</w:t>
            </w:r>
            <w:r w:rsidRPr="000B67E7">
              <w:rPr>
                <w:rFonts w:eastAsia="Calibri" w:cs="Arial"/>
                <w:b/>
                <w:bCs/>
                <w:sz w:val="12"/>
                <w:szCs w:val="12"/>
                <w:lang w:val="en-AU"/>
              </w:rPr>
              <w:t>specify place in New Zealan</w:t>
            </w:r>
            <w:r w:rsidR="00DF5145" w:rsidRPr="000B67E7">
              <w:rPr>
                <w:rFonts w:eastAsia="Calibri" w:cs="Arial"/>
                <w:b/>
                <w:bCs/>
                <w:sz w:val="12"/>
                <w:szCs w:val="12"/>
                <w:lang w:val="en-AU"/>
              </w:rPr>
              <w:t>d</w:t>
            </w:r>
            <w:r w:rsidR="00C50BFA" w:rsidRPr="000B67E7">
              <w:rPr>
                <w:rFonts w:eastAsia="Calibri" w:cs="Arial"/>
                <w:sz w:val="12"/>
                <w:szCs w:val="12"/>
                <w:lang w:val="en-AU"/>
              </w:rPr>
              <w:t xml:space="preserve"> </w:t>
            </w:r>
          </w:p>
          <w:p w14:paraId="1C2A965E" w14:textId="31720066" w:rsidR="00AC6D6B" w:rsidRPr="000B67E7" w:rsidRDefault="00E4475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left="567" w:hanging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0B67E7">
              <w:rPr>
                <w:rFonts w:eastAsia="Calibri" w:cs="Arial"/>
                <w:lang w:val="en-AU"/>
              </w:rPr>
              <w:t>The</w:t>
            </w:r>
            <w:r w:rsidR="001A34E1" w:rsidRPr="000B67E7">
              <w:rPr>
                <w:rFonts w:eastAsia="Calibri" w:cs="Arial"/>
                <w:lang w:val="en-AU"/>
              </w:rPr>
              <w:br/>
            </w:r>
            <w:r w:rsidRPr="000B67E7">
              <w:rPr>
                <w:rFonts w:eastAsia="Calibri" w:cs="Arial"/>
                <w:lang w:val="en-AU"/>
              </w:rPr>
              <w:t xml:space="preserve">[      ]  </w:t>
            </w:r>
            <w:r w:rsidR="00C50BFA" w:rsidRPr="000B67E7">
              <w:rPr>
                <w:rFonts w:eastAsia="Calibri" w:cs="Arial"/>
                <w:lang w:val="en-AU"/>
              </w:rPr>
              <w:t xml:space="preserve">audio </w:t>
            </w:r>
            <w:r w:rsidR="001A34E1" w:rsidRPr="000B67E7">
              <w:rPr>
                <w:rFonts w:eastAsia="Calibri" w:cs="Arial"/>
                <w:lang w:val="en-AU"/>
              </w:rPr>
              <w:br/>
            </w:r>
            <w:r w:rsidRPr="000B67E7">
              <w:rPr>
                <w:rFonts w:eastAsia="Calibri" w:cs="Arial"/>
                <w:lang w:val="en-AU"/>
              </w:rPr>
              <w:t xml:space="preserve">[      ]  </w:t>
            </w:r>
            <w:proofErr w:type="spellStart"/>
            <w:r w:rsidR="00C50BFA" w:rsidRPr="000B67E7">
              <w:rPr>
                <w:rFonts w:eastAsia="Calibri" w:cs="Arial"/>
                <w:lang w:val="en-AU"/>
              </w:rPr>
              <w:t>audiovisual</w:t>
            </w:r>
            <w:proofErr w:type="spellEnd"/>
            <w:r w:rsidR="00C50BFA" w:rsidRPr="000B67E7">
              <w:rPr>
                <w:rFonts w:eastAsia="Calibri" w:cs="Arial"/>
                <w:lang w:val="en-AU"/>
              </w:rPr>
              <w:t xml:space="preserve"> link </w:t>
            </w:r>
            <w:r w:rsidR="001A34E1" w:rsidRPr="000B67E7">
              <w:rPr>
                <w:rFonts w:eastAsia="Calibri" w:cs="Arial"/>
                <w:lang w:val="en-AU"/>
              </w:rPr>
              <w:br/>
            </w:r>
            <w:r w:rsidR="00C50BFA" w:rsidRPr="000B67E7">
              <w:rPr>
                <w:rFonts w:eastAsia="Calibri" w:cs="Arial"/>
                <w:lang w:val="en-AU"/>
              </w:rPr>
              <w:t>facilities are available at</w:t>
            </w:r>
            <w:r w:rsidR="00CB4A34" w:rsidRPr="000B67E7">
              <w:rPr>
                <w:rFonts w:eastAsia="Calibri" w:cs="Arial"/>
                <w:lang w:val="en-AU"/>
              </w:rPr>
              <w:t>…………………………………………………………………………………………………………………………….………………………………………………………………….</w:t>
            </w:r>
            <w:r w:rsidR="00C50BFA" w:rsidRPr="000B67E7">
              <w:rPr>
                <w:rFonts w:eastAsia="Calibri" w:cs="Arial"/>
                <w:lang w:val="en-AU"/>
              </w:rPr>
              <w:t xml:space="preserve"> </w:t>
            </w:r>
            <w:r w:rsidR="00F612DA" w:rsidRPr="000B67E7">
              <w:rPr>
                <w:rFonts w:eastAsia="Calibri" w:cs="Arial"/>
                <w:b/>
                <w:bCs/>
                <w:sz w:val="12"/>
                <w:szCs w:val="12"/>
                <w:lang w:val="en-AU"/>
              </w:rPr>
              <w:t>e</w:t>
            </w:r>
            <w:r w:rsidR="008C0DBA" w:rsidRPr="000B67E7">
              <w:rPr>
                <w:rFonts w:eastAsia="Calibri" w:cs="Arial"/>
                <w:b/>
                <w:bCs/>
                <w:sz w:val="12"/>
                <w:szCs w:val="12"/>
                <w:lang w:val="en-AU"/>
              </w:rPr>
              <w:t xml:space="preserve">nter </w:t>
            </w:r>
            <w:r w:rsidR="00C50BFA" w:rsidRPr="000B67E7">
              <w:rPr>
                <w:rFonts w:cs="Arial"/>
                <w:b/>
                <w:bCs/>
                <w:sz w:val="12"/>
                <w:szCs w:val="12"/>
                <w:lang w:val="en-AU"/>
              </w:rPr>
              <w:t>courtroom or other place in New Zealand for appearance</w:t>
            </w:r>
          </w:p>
          <w:p w14:paraId="28D7605A" w14:textId="20FCB081" w:rsidR="00C50BFA" w:rsidRPr="000B67E7" w:rsidRDefault="00C50BFA" w:rsidP="009A1C1E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567" w:hanging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0B67E7">
              <w:rPr>
                <w:rFonts w:eastAsia="Calibri" w:cs="Arial"/>
                <w:lang w:val="en-AU"/>
              </w:rPr>
              <w:t>It is estimated that the remote appearance will take</w:t>
            </w:r>
            <w:r w:rsidR="00CB4A34" w:rsidRPr="000B67E7">
              <w:rPr>
                <w:rFonts w:eastAsia="Calibri" w:cs="Arial"/>
                <w:lang w:val="en-AU"/>
              </w:rPr>
              <w:t>………………………………………..</w:t>
            </w:r>
            <w:r w:rsidR="00CB4A34" w:rsidRPr="000B67E7">
              <w:rPr>
                <w:rFonts w:eastAsia="Calibri" w:cs="Arial"/>
                <w:b/>
                <w:bCs/>
                <w:sz w:val="12"/>
                <w:szCs w:val="12"/>
                <w:lang w:val="en-AU"/>
              </w:rPr>
              <w:t>estimated time e.g. 2 hours</w:t>
            </w:r>
          </w:p>
          <w:p w14:paraId="69982C1E" w14:textId="7D457C20" w:rsidR="00682484" w:rsidRPr="000B67E7" w:rsidRDefault="008C0DBA" w:rsidP="009A1C1E">
            <w:pPr>
              <w:spacing w:before="240" w:line="276" w:lineRule="auto"/>
              <w:jc w:val="left"/>
              <w:rPr>
                <w:rFonts w:cs="Arial"/>
                <w:b/>
                <w:i/>
                <w:sz w:val="12"/>
                <w:szCs w:val="12"/>
                <w:lang w:val="en-AU"/>
              </w:rPr>
            </w:pPr>
            <w:r w:rsidRPr="000B67E7">
              <w:rPr>
                <w:rFonts w:cs="Arial"/>
                <w:b/>
                <w:sz w:val="12"/>
                <w:szCs w:val="12"/>
                <w:lang w:val="en-AU"/>
              </w:rPr>
              <w:t xml:space="preserve">Only complete if </w:t>
            </w:r>
            <w:r w:rsidR="00682484" w:rsidRPr="000B67E7">
              <w:rPr>
                <w:rFonts w:cs="Arial"/>
                <w:b/>
                <w:sz w:val="12"/>
                <w:szCs w:val="12"/>
                <w:lang w:val="en-AU"/>
              </w:rPr>
              <w:t>applicable</w:t>
            </w:r>
          </w:p>
          <w:p w14:paraId="0DE1696C" w14:textId="77777777" w:rsidR="00C50BFA" w:rsidRPr="000B67E7" w:rsidRDefault="00C50BFA" w:rsidP="009A1C1E">
            <w:pPr>
              <w:spacing w:line="276" w:lineRule="auto"/>
              <w:jc w:val="left"/>
              <w:rPr>
                <w:rFonts w:cs="Arial"/>
                <w:lang w:val="en-AU"/>
              </w:rPr>
            </w:pPr>
            <w:r w:rsidRPr="000B67E7">
              <w:rPr>
                <w:rFonts w:cs="Arial"/>
                <w:lang w:val="en-AU"/>
              </w:rPr>
              <w:t>This application is urgent because:</w:t>
            </w:r>
          </w:p>
          <w:p w14:paraId="1B9604A4" w14:textId="3F7E2198" w:rsidR="00C50BFA" w:rsidRPr="000B67E7" w:rsidRDefault="001B1E29" w:rsidP="009A1C1E">
            <w:pPr>
              <w:spacing w:line="276" w:lineRule="auto"/>
              <w:rPr>
                <w:b/>
                <w:bCs/>
                <w:sz w:val="12"/>
                <w:szCs w:val="12"/>
                <w:lang w:val="en-AU"/>
              </w:rPr>
            </w:pPr>
            <w:r w:rsidRPr="000B67E7">
              <w:rPr>
                <w:b/>
                <w:bCs/>
                <w:sz w:val="12"/>
                <w:szCs w:val="12"/>
                <w:lang w:val="en-AU"/>
              </w:rPr>
              <w:t>Outline</w:t>
            </w:r>
            <w:r w:rsidR="008C0DBA" w:rsidRPr="000B67E7">
              <w:rPr>
                <w:b/>
                <w:bCs/>
                <w:sz w:val="12"/>
                <w:szCs w:val="12"/>
                <w:lang w:val="en-AU"/>
              </w:rPr>
              <w:t xml:space="preserve"> </w:t>
            </w:r>
            <w:r w:rsidR="00C50BFA" w:rsidRPr="000B67E7">
              <w:rPr>
                <w:b/>
                <w:bCs/>
                <w:sz w:val="12"/>
                <w:szCs w:val="12"/>
                <w:lang w:val="en-AU"/>
              </w:rPr>
              <w:t>grounds in separate numbered paragraphs</w:t>
            </w:r>
            <w:r w:rsidRPr="000B67E7">
              <w:rPr>
                <w:b/>
                <w:bCs/>
                <w:sz w:val="12"/>
                <w:szCs w:val="12"/>
                <w:lang w:val="en-AU"/>
              </w:rPr>
              <w:t xml:space="preserve"> below</w:t>
            </w:r>
          </w:p>
          <w:p w14:paraId="254F07A1" w14:textId="77777777" w:rsidR="001B1E29" w:rsidRPr="000B67E7" w:rsidRDefault="001B1E29" w:rsidP="002102B0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924" w:right="57" w:hanging="357"/>
              <w:rPr>
                <w:rFonts w:cs="Arial"/>
                <w:lang w:val="en-AU"/>
              </w:rPr>
            </w:pPr>
            <w:r w:rsidRPr="000B67E7">
              <w:rPr>
                <w:rFonts w:cs="Arial"/>
                <w:lang w:val="en-AU"/>
              </w:rPr>
      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      </w:r>
          </w:p>
          <w:p w14:paraId="63E45F30" w14:textId="7B57A619" w:rsidR="001B1E29" w:rsidRPr="000B67E7" w:rsidRDefault="001B1E29" w:rsidP="001B1E29">
            <w:pPr>
              <w:pStyle w:val="ListParagraph"/>
              <w:spacing w:after="120" w:line="360" w:lineRule="auto"/>
              <w:ind w:left="924" w:right="57"/>
              <w:rPr>
                <w:rFonts w:cs="Arial"/>
                <w:lang w:val="en-AU"/>
              </w:rPr>
            </w:pPr>
            <w:r w:rsidRPr="000B67E7">
              <w:rPr>
                <w:rFonts w:cs="Arial"/>
                <w:lang w:val="en-AU"/>
              </w:rPr>
      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      </w:r>
            <w:r w:rsidR="002102B0" w:rsidRPr="000B67E7">
              <w:rPr>
                <w:rFonts w:cs="Arial"/>
                <w:lang w:val="en-AU"/>
              </w:rPr>
              <w:t>.</w:t>
            </w:r>
            <w:r w:rsidRPr="000B67E7">
              <w:rPr>
                <w:rFonts w:cs="Arial"/>
                <w:lang w:val="en-AU"/>
              </w:rPr>
              <w:t>…………………………………………………………………………………………………………………………</w:t>
            </w:r>
            <w:r w:rsidR="002102B0" w:rsidRPr="000B67E7">
              <w:rPr>
                <w:rFonts w:cs="Arial"/>
                <w:lang w:val="en-AU"/>
              </w:rPr>
              <w:t>.</w:t>
            </w:r>
            <w:r w:rsidRPr="000B67E7">
              <w:rPr>
                <w:rFonts w:cs="Arial"/>
                <w:lang w:val="en-AU"/>
              </w:rPr>
              <w:t>……………………………………………………………………………………....</w:t>
            </w:r>
            <w:r w:rsidR="002102B0" w:rsidRPr="000B67E7">
              <w:rPr>
                <w:rFonts w:cs="Arial"/>
                <w:lang w:val="en-AU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7D50341" w14:textId="77777777" w:rsidR="00AC6D6B" w:rsidRPr="000B67E7" w:rsidRDefault="00AC6D6B" w:rsidP="001B1E29">
            <w:pPr>
              <w:ind w:left="567" w:hanging="567"/>
              <w:jc w:val="left"/>
              <w:rPr>
                <w:rFonts w:cs="Arial"/>
                <w:b/>
                <w:lang w:val="en-AU"/>
              </w:rPr>
            </w:pPr>
          </w:p>
        </w:tc>
      </w:tr>
    </w:tbl>
    <w:p w14:paraId="0AD99302" w14:textId="2F34B28E" w:rsidR="00196A67" w:rsidRPr="000B67E7" w:rsidRDefault="00196A67" w:rsidP="00196A67">
      <w:pPr>
        <w:tabs>
          <w:tab w:val="left" w:pos="5805"/>
        </w:tabs>
        <w:rPr>
          <w:rFonts w:cs="Arial"/>
        </w:rPr>
      </w:pPr>
    </w:p>
    <w:sectPr w:rsidR="00196A67" w:rsidRPr="000B67E7" w:rsidSect="00F64C03">
      <w:headerReference w:type="default" r:id="rId10"/>
      <w:head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1B74" w14:textId="77777777" w:rsidR="00C50BFA" w:rsidRDefault="00C50BFA" w:rsidP="00C50BFA">
      <w:r>
        <w:separator/>
      </w:r>
    </w:p>
  </w:endnote>
  <w:endnote w:type="continuationSeparator" w:id="0">
    <w:p w14:paraId="40B3AB3D" w14:textId="77777777" w:rsidR="00C50BFA" w:rsidRDefault="00C50BFA" w:rsidP="00C5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A26E" w14:textId="77777777" w:rsidR="00C50BFA" w:rsidRDefault="00C50BFA" w:rsidP="00C50BFA">
      <w:r>
        <w:separator/>
      </w:r>
    </w:p>
  </w:footnote>
  <w:footnote w:type="continuationSeparator" w:id="0">
    <w:p w14:paraId="35EAC052" w14:textId="77777777" w:rsidR="00C50BFA" w:rsidRDefault="00C50BFA" w:rsidP="00C5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A357" w14:textId="2EC0BE48" w:rsidR="00F64C03" w:rsidRDefault="00A076BC">
    <w:pPr>
      <w:pStyle w:val="Header"/>
    </w:pPr>
    <w:r>
      <w:rPr>
        <w:lang w:val="en-US"/>
      </w:rPr>
      <w:t>Form 91Ch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EB40" w14:textId="48AE66E8" w:rsidR="00E92F2A" w:rsidRPr="00C50BFA" w:rsidRDefault="00C50BFA" w:rsidP="00E92F2A">
    <w:pPr>
      <w:pStyle w:val="Header"/>
      <w:rPr>
        <w:rFonts w:cs="Arial"/>
        <w:lang w:val="en-US"/>
      </w:rPr>
    </w:pPr>
    <w:r w:rsidRPr="00C50BFA">
      <w:rPr>
        <w:rFonts w:cs="Arial"/>
        <w:lang w:val="en-US"/>
      </w:rPr>
      <w:t xml:space="preserve">Form </w:t>
    </w:r>
    <w:r w:rsidR="00F1138D">
      <w:rPr>
        <w:rFonts w:cs="Arial"/>
        <w:lang w:val="en-US"/>
      </w:rPr>
      <w:t>91C</w:t>
    </w:r>
    <w:r w:rsidR="00EA6485">
      <w:rPr>
        <w:rFonts w:cs="Arial"/>
        <w:lang w:val="en-US"/>
      </w:rPr>
      <w:t>h</w:t>
    </w:r>
  </w:p>
  <w:p w14:paraId="3AC2BCAF" w14:textId="77777777" w:rsidR="00917942" w:rsidRPr="00C50BFA" w:rsidRDefault="00BE14F2" w:rsidP="009E0785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C50BFA" w14:paraId="6F4D1F88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BCD5585" w14:textId="77777777" w:rsidR="00014224" w:rsidRPr="00C50BFA" w:rsidRDefault="00C50BFA" w:rsidP="00607F7A">
          <w:pPr>
            <w:pStyle w:val="Footer"/>
            <w:rPr>
              <w:rFonts w:cs="Arial"/>
              <w:b/>
            </w:rPr>
          </w:pPr>
          <w:r w:rsidRPr="00C50BFA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F56C840" w14:textId="77777777" w:rsidR="00014224" w:rsidRPr="00C50BFA" w:rsidRDefault="00BE14F2" w:rsidP="00607F7A">
          <w:pPr>
            <w:pStyle w:val="Footer"/>
            <w:rPr>
              <w:rFonts w:cs="Arial"/>
            </w:rPr>
          </w:pPr>
        </w:p>
      </w:tc>
    </w:tr>
    <w:tr w:rsidR="000A6DD3" w:rsidRPr="00C50BFA" w14:paraId="3B43C700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CBF8DFA" w14:textId="77777777" w:rsidR="000A6DD3" w:rsidRPr="00C50BFA" w:rsidRDefault="00BE14F2" w:rsidP="00607F7A">
          <w:pPr>
            <w:pStyle w:val="Footer"/>
            <w:rPr>
              <w:rFonts w:cs="Arial"/>
            </w:rPr>
          </w:pPr>
        </w:p>
        <w:p w14:paraId="5BB6AD79" w14:textId="77777777" w:rsidR="000A6DD3" w:rsidRPr="00C50BFA" w:rsidRDefault="00C50BFA" w:rsidP="00607F7A">
          <w:pPr>
            <w:pStyle w:val="Footer"/>
            <w:rPr>
              <w:rFonts w:cs="Arial"/>
            </w:rPr>
          </w:pPr>
          <w:r w:rsidRPr="00C50BFA">
            <w:rPr>
              <w:rFonts w:cs="Arial"/>
            </w:rPr>
            <w:t xml:space="preserve">Case Number: </w:t>
          </w:r>
        </w:p>
        <w:p w14:paraId="0A29EC54" w14:textId="77777777" w:rsidR="000A6DD3" w:rsidRPr="00C50BFA" w:rsidRDefault="00BE14F2" w:rsidP="00607F7A">
          <w:pPr>
            <w:pStyle w:val="Footer"/>
            <w:rPr>
              <w:rFonts w:cs="Arial"/>
            </w:rPr>
          </w:pPr>
        </w:p>
        <w:p w14:paraId="055BFF2D" w14:textId="77777777" w:rsidR="000A6DD3" w:rsidRPr="00C50BFA" w:rsidRDefault="00C50BFA" w:rsidP="00607F7A">
          <w:pPr>
            <w:pStyle w:val="Footer"/>
            <w:rPr>
              <w:rFonts w:cs="Arial"/>
            </w:rPr>
          </w:pPr>
          <w:r w:rsidRPr="00C50BFA">
            <w:rPr>
              <w:rFonts w:cs="Arial"/>
            </w:rPr>
            <w:t>Date Filed:</w:t>
          </w:r>
        </w:p>
        <w:p w14:paraId="35591EB7" w14:textId="77777777" w:rsidR="000A6DD3" w:rsidRPr="00C50BFA" w:rsidRDefault="00BE14F2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36FC2341" w14:textId="77777777" w:rsidR="000A6DD3" w:rsidRPr="00C50BFA" w:rsidRDefault="00C50BFA" w:rsidP="00607F7A">
          <w:pPr>
            <w:pStyle w:val="Footer"/>
            <w:rPr>
              <w:rFonts w:cs="Arial"/>
            </w:rPr>
          </w:pPr>
          <w:r w:rsidRPr="00C50BFA">
            <w:rPr>
              <w:rFonts w:cs="Arial"/>
            </w:rPr>
            <w:t>FDN:</w:t>
          </w:r>
        </w:p>
        <w:p w14:paraId="01E1471D" w14:textId="77777777" w:rsidR="000A6DD3" w:rsidRPr="00C50BFA" w:rsidRDefault="00BE14F2" w:rsidP="00607F7A">
          <w:pPr>
            <w:pStyle w:val="Footer"/>
            <w:rPr>
              <w:rFonts w:cs="Arial"/>
            </w:rPr>
          </w:pPr>
        </w:p>
        <w:p w14:paraId="3A71D67D" w14:textId="77777777" w:rsidR="000A6DD3" w:rsidRPr="00C50BFA" w:rsidRDefault="00BE14F2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C3E40AB" w14:textId="77777777" w:rsidR="000A6DD3" w:rsidRPr="00C50BFA" w:rsidRDefault="00BE14F2" w:rsidP="00607F7A">
          <w:pPr>
            <w:pStyle w:val="Footer"/>
            <w:rPr>
              <w:rFonts w:cs="Arial"/>
            </w:rPr>
          </w:pPr>
        </w:p>
      </w:tc>
    </w:tr>
  </w:tbl>
  <w:p w14:paraId="32360D8A" w14:textId="77777777" w:rsidR="00AA4A90" w:rsidRDefault="00BE14F2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1AD0"/>
    <w:multiLevelType w:val="hybridMultilevel"/>
    <w:tmpl w:val="96A4992E"/>
    <w:lvl w:ilvl="0" w:tplc="0C09000F">
      <w:start w:val="1"/>
      <w:numFmt w:val="decimal"/>
      <w:lvlText w:val="%1."/>
      <w:lvlJc w:val="left"/>
      <w:pPr>
        <w:ind w:left="778" w:hanging="360"/>
      </w:pPr>
    </w:lvl>
    <w:lvl w:ilvl="1" w:tplc="0C090019" w:tentative="1">
      <w:start w:val="1"/>
      <w:numFmt w:val="lowerLetter"/>
      <w:lvlText w:val="%2."/>
      <w:lvlJc w:val="left"/>
      <w:pPr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1474503D"/>
    <w:multiLevelType w:val="hybridMultilevel"/>
    <w:tmpl w:val="24228DA2"/>
    <w:lvl w:ilvl="0" w:tplc="1C52D10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F618EFD-1002-4419-A8D4-380D72418B34}"/>
    <w:docVar w:name="dgnword-eventsink" w:val="668513336"/>
  </w:docVars>
  <w:rsids>
    <w:rsidRoot w:val="00C50BFA"/>
    <w:rsid w:val="0003398C"/>
    <w:rsid w:val="00054104"/>
    <w:rsid w:val="0006561C"/>
    <w:rsid w:val="00095A60"/>
    <w:rsid w:val="000B67E7"/>
    <w:rsid w:val="000F4237"/>
    <w:rsid w:val="000F7F97"/>
    <w:rsid w:val="00196A67"/>
    <w:rsid w:val="001A34E1"/>
    <w:rsid w:val="001B1E29"/>
    <w:rsid w:val="002102B0"/>
    <w:rsid w:val="003637A7"/>
    <w:rsid w:val="003643EC"/>
    <w:rsid w:val="003B716C"/>
    <w:rsid w:val="003D26B9"/>
    <w:rsid w:val="00430F9B"/>
    <w:rsid w:val="00443536"/>
    <w:rsid w:val="004B7B6B"/>
    <w:rsid w:val="00502077"/>
    <w:rsid w:val="0053766F"/>
    <w:rsid w:val="0057342F"/>
    <w:rsid w:val="00574818"/>
    <w:rsid w:val="00585EB2"/>
    <w:rsid w:val="005A556C"/>
    <w:rsid w:val="005D4B6D"/>
    <w:rsid w:val="00682484"/>
    <w:rsid w:val="00714038"/>
    <w:rsid w:val="007521C9"/>
    <w:rsid w:val="007554E9"/>
    <w:rsid w:val="007623AE"/>
    <w:rsid w:val="0077223F"/>
    <w:rsid w:val="00793319"/>
    <w:rsid w:val="007B65C7"/>
    <w:rsid w:val="007F32AB"/>
    <w:rsid w:val="007F6E94"/>
    <w:rsid w:val="00820D91"/>
    <w:rsid w:val="0087795A"/>
    <w:rsid w:val="008C0DBA"/>
    <w:rsid w:val="008C4693"/>
    <w:rsid w:val="00901E7C"/>
    <w:rsid w:val="00913E9F"/>
    <w:rsid w:val="009A130D"/>
    <w:rsid w:val="009A1C1E"/>
    <w:rsid w:val="009E0785"/>
    <w:rsid w:val="009E395D"/>
    <w:rsid w:val="009F2211"/>
    <w:rsid w:val="00A076BC"/>
    <w:rsid w:val="00A37C99"/>
    <w:rsid w:val="00A43061"/>
    <w:rsid w:val="00A77DCE"/>
    <w:rsid w:val="00AC6D6B"/>
    <w:rsid w:val="00AE5CEE"/>
    <w:rsid w:val="00B01F43"/>
    <w:rsid w:val="00BA0D84"/>
    <w:rsid w:val="00BA282A"/>
    <w:rsid w:val="00BE14F2"/>
    <w:rsid w:val="00BE3345"/>
    <w:rsid w:val="00BF3430"/>
    <w:rsid w:val="00C13FE4"/>
    <w:rsid w:val="00C50BFA"/>
    <w:rsid w:val="00C51DE7"/>
    <w:rsid w:val="00C656E5"/>
    <w:rsid w:val="00C703AE"/>
    <w:rsid w:val="00C82650"/>
    <w:rsid w:val="00C92C8F"/>
    <w:rsid w:val="00CB4A34"/>
    <w:rsid w:val="00CE50D2"/>
    <w:rsid w:val="00D462DF"/>
    <w:rsid w:val="00D510BC"/>
    <w:rsid w:val="00D62C9B"/>
    <w:rsid w:val="00DA4B5A"/>
    <w:rsid w:val="00DB219A"/>
    <w:rsid w:val="00DC1D01"/>
    <w:rsid w:val="00DF2B0E"/>
    <w:rsid w:val="00DF5145"/>
    <w:rsid w:val="00E44756"/>
    <w:rsid w:val="00E6064B"/>
    <w:rsid w:val="00E7016F"/>
    <w:rsid w:val="00E87884"/>
    <w:rsid w:val="00E9004C"/>
    <w:rsid w:val="00EA6485"/>
    <w:rsid w:val="00F1138D"/>
    <w:rsid w:val="00F13B48"/>
    <w:rsid w:val="00F612DA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3F8C"/>
  <w15:chartTrackingRefBased/>
  <w15:docId w15:val="{9DC55698-29DE-46F3-8AD2-1A1955DF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B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50B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BFA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50B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BFA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50BF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FA"/>
    <w:rPr>
      <w:rFonts w:ascii="Segoe UI" w:eastAsia="Times New Roman" w:hAnsi="Segoe UI" w:cs="Segoe UI"/>
      <w:sz w:val="18"/>
      <w:szCs w:val="18"/>
    </w:rPr>
  </w:style>
  <w:style w:type="table" w:customStyle="1" w:styleId="TableGrid131">
    <w:name w:val="Table Grid131"/>
    <w:basedOn w:val="TableNormal"/>
    <w:uiPriority w:val="59"/>
    <w:rsid w:val="00F1138D"/>
    <w:pPr>
      <w:spacing w:after="0" w:line="240" w:lineRule="auto"/>
    </w:pPr>
    <w:rPr>
      <w:rFonts w:ascii="Arial" w:eastAsia="Times New Roman" w:hAnsi="Arial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1A08F-2F58-4B00-97EB-5F68F4A634E7}">
  <ds:schemaRefs>
    <ds:schemaRef ds:uri="http://www.w3.org/XML/1998/namespace"/>
    <ds:schemaRef ds:uri="http://purl.org/dc/terms/"/>
    <ds:schemaRef ds:uri="0150dffe-7ff5-4936-9b06-a15a4e60637c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FD6D31-992E-44ED-BD3F-28DB14CD7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C325C-CCCD-4BAA-B2F4-2D5EFD7B4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76D Application to Registrar - Request Remote Appearance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91Ch Application to Registrar - Request for Remote Appearance</dc:title>
  <dc:subject/>
  <dc:creator>Courts Administration Authority</dc:creator>
  <cp:keywords>criminal; Forms</cp:keywords>
  <dc:description/>
  <cp:revision>37</cp:revision>
  <dcterms:created xsi:type="dcterms:W3CDTF">2021-04-14T02:39:00Z</dcterms:created>
  <dcterms:modified xsi:type="dcterms:W3CDTF">2022-07-07T23:05:00Z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11000</vt:r8>
  </property>
  <property fmtid="{D5CDD505-2E9C-101B-9397-08002B2CF9AE}" pid="3" name="ContentTypeId">
    <vt:lpwstr>0x0101004A0035A34E537542A49ED0AA69FF8109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0">
    <vt:r8>76.4</vt:r8>
  </property>
</Properties>
</file>